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E1863" w14:textId="22B56B63" w:rsidR="00AB24C8" w:rsidRPr="00D36004" w:rsidRDefault="00000000" w:rsidP="00B47AC9">
      <w:pPr>
        <w:pStyle w:val="FirstParagraph"/>
        <w:spacing w:before="0"/>
        <w:ind w:left="-288" w:right="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LEAH SHOSTECK</w:t>
      </w:r>
      <w:r w:rsidRPr="00D36004">
        <w:rPr>
          <w:rFonts w:ascii="Times New Roman" w:hAnsi="Times New Roman" w:cs="Times New Roman"/>
          <w:sz w:val="20"/>
          <w:szCs w:val="20"/>
        </w:rPr>
        <w:br/>
        <w:t xml:space="preserve">Washington, DC Area | leahshosteck@gmail.com | </w:t>
      </w:r>
      <w:hyperlink r:id="rId8" w:history="1">
        <w:r w:rsidR="00AB24C8" w:rsidRPr="00D36004">
          <w:rPr>
            <w:rStyle w:val="Hyperlink"/>
            <w:rFonts w:ascii="Times New Roman" w:hAnsi="Times New Roman" w:cs="Times New Roman"/>
            <w:sz w:val="20"/>
            <w:szCs w:val="20"/>
          </w:rPr>
          <w:t>LinkedIn</w:t>
        </w:r>
      </w:hyperlink>
      <w:r w:rsidRPr="00D36004">
        <w:rPr>
          <w:rFonts w:ascii="Times New Roman" w:hAnsi="Times New Roman" w:cs="Times New Roman"/>
          <w:sz w:val="20"/>
          <w:szCs w:val="20"/>
        </w:rPr>
        <w:t xml:space="preserve"> | </w:t>
      </w:r>
      <w:hyperlink r:id="rId9" w:history="1">
        <w:r w:rsidR="00AB24C8" w:rsidRPr="00D36004">
          <w:rPr>
            <w:rStyle w:val="Hyperlink"/>
            <w:rFonts w:ascii="Times New Roman" w:hAnsi="Times New Roman" w:cs="Times New Roman"/>
            <w:sz w:val="20"/>
            <w:szCs w:val="20"/>
          </w:rPr>
          <w:t>Portfolio</w:t>
        </w:r>
      </w:hyperlink>
    </w:p>
    <w:p w14:paraId="7FDA5704" w14:textId="546FB499" w:rsidR="00AB24C8" w:rsidRPr="00D36004" w:rsidRDefault="00D27981" w:rsidP="00B47AC9">
      <w:pPr>
        <w:pStyle w:val="Heading3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bookmarkStart w:id="0" w:name="X41a32405b118d139e00a195c10469fb41fe35f3"/>
      <w:r>
        <w:rPr>
          <w:rFonts w:ascii="Times New Roman" w:hAnsi="Times New Roman" w:cs="Times New Roman"/>
          <w:sz w:val="20"/>
          <w:szCs w:val="20"/>
        </w:rPr>
        <w:t>EVENT PRODUCER</w:t>
      </w:r>
      <w:r w:rsidRPr="00D36004">
        <w:rPr>
          <w:rFonts w:ascii="Times New Roman" w:hAnsi="Times New Roman" w:cs="Times New Roman"/>
          <w:sz w:val="20"/>
          <w:szCs w:val="20"/>
        </w:rPr>
        <w:t xml:space="preserve"> | CONTENT DEVELOPMENT | PROJECT COORDINATION</w:t>
      </w:r>
    </w:p>
    <w:p w14:paraId="76493879" w14:textId="77777777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Communications and content professional experienced in developing multi-platform communications, promoting mission-driven initiatives, and translating complex information into clear, audience-focused content. Skilled in copywriting, copyediting, website, email, social media, print, stakeholder communications, project coordination, reporting, and deadline-driven content production.</w:t>
      </w:r>
    </w:p>
    <w:p w14:paraId="72087C41" w14:textId="77777777" w:rsidR="00AB24C8" w:rsidRPr="00D36004" w:rsidRDefault="00000000" w:rsidP="00B47AC9">
      <w:pPr>
        <w:pStyle w:val="Heading3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bookmarkStart w:id="1" w:name="professional-experience"/>
      <w:bookmarkEnd w:id="0"/>
      <w:r w:rsidRPr="00D36004">
        <w:rPr>
          <w:rFonts w:ascii="Times New Roman" w:hAnsi="Times New Roman" w:cs="Times New Roman"/>
          <w:sz w:val="20"/>
          <w:szCs w:val="20"/>
        </w:rPr>
        <w:t>PROFESSIONAL EXPERIENCE</w:t>
      </w:r>
    </w:p>
    <w:p w14:paraId="4A93C505" w14:textId="61EE632A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Emerson College, Office of Research &amp; Creative Scholarship (ORCS)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Boston, MA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Research &amp; Communications Graduate Assistant</w:t>
      </w:r>
      <w:r w:rsidRPr="00D36004">
        <w:rPr>
          <w:rFonts w:ascii="Times New Roman" w:hAnsi="Times New Roman" w:cs="Times New Roman"/>
          <w:sz w:val="20"/>
          <w:szCs w:val="20"/>
        </w:rPr>
        <w:t xml:space="preserve"> | Sept. 2025–May 2026</w:t>
      </w:r>
    </w:p>
    <w:p w14:paraId="21FA30F4" w14:textId="77777777" w:rsidR="00AB24C8" w:rsidRPr="00D36004" w:rsidRDefault="00000000" w:rsidP="00B47AC9">
      <w:pPr>
        <w:pStyle w:val="Compact"/>
        <w:numPr>
          <w:ilvl w:val="0"/>
          <w:numId w:val="9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Developed and coordinated multi-platform communications supporting faculty research, grant programs, and institutional priorities.</w:t>
      </w:r>
    </w:p>
    <w:p w14:paraId="1634B5D8" w14:textId="77777777" w:rsidR="00AB24C8" w:rsidRPr="00D36004" w:rsidRDefault="00000000" w:rsidP="00B47AC9">
      <w:pPr>
        <w:pStyle w:val="Compact"/>
        <w:numPr>
          <w:ilvl w:val="0"/>
          <w:numId w:val="9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Created and edited content for websites, social media, email communications, annual reports, and promotional materials.</w:t>
      </w:r>
    </w:p>
    <w:p w14:paraId="7F30D198" w14:textId="77777777" w:rsidR="00AB24C8" w:rsidRPr="00D36004" w:rsidRDefault="00000000" w:rsidP="00B47AC9">
      <w:pPr>
        <w:pStyle w:val="Compact"/>
        <w:numPr>
          <w:ilvl w:val="0"/>
          <w:numId w:val="9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Collaborated with faculty and internal stakeholders to gather information and translate complex research into accessible, audience-focused content.</w:t>
      </w:r>
    </w:p>
    <w:p w14:paraId="0EE5A1EB" w14:textId="77777777" w:rsidR="00AB24C8" w:rsidRPr="00D36004" w:rsidRDefault="00000000" w:rsidP="00B47AC9">
      <w:pPr>
        <w:pStyle w:val="Compact"/>
        <w:numPr>
          <w:ilvl w:val="0"/>
          <w:numId w:val="9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Researched funding opportunities and maintained grant, proposal, communications, and program data to support reporting and decision-making.</w:t>
      </w:r>
    </w:p>
    <w:p w14:paraId="1A8164DA" w14:textId="6B82F1D8" w:rsidR="00AB24C8" w:rsidRPr="00D36004" w:rsidRDefault="00D27981" w:rsidP="00B47AC9">
      <w:pPr>
        <w:pStyle w:val="Compact"/>
        <w:numPr>
          <w:ilvl w:val="0"/>
          <w:numId w:val="9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Led </w:t>
      </w:r>
      <w:r w:rsidRPr="00D36004">
        <w:rPr>
          <w:rFonts w:ascii="Times New Roman" w:hAnsi="Times New Roman" w:cs="Times New Roman"/>
          <w:sz w:val="20"/>
          <w:szCs w:val="20"/>
        </w:rPr>
        <w:t>planning and communication</w:t>
      </w:r>
      <w:r>
        <w:rPr>
          <w:rFonts w:ascii="Times New Roman" w:hAnsi="Times New Roman" w:cs="Times New Roman"/>
          <w:sz w:val="20"/>
          <w:szCs w:val="20"/>
        </w:rPr>
        <w:t xml:space="preserve"> efforts </w:t>
      </w:r>
      <w:r w:rsidRPr="00D36004">
        <w:rPr>
          <w:rFonts w:ascii="Times New Roman" w:hAnsi="Times New Roman" w:cs="Times New Roman"/>
          <w:sz w:val="20"/>
          <w:szCs w:val="20"/>
        </w:rPr>
        <w:t>for Emerson’s inaugural Celebration of Research, coordinating information and materials across stakeholders.</w:t>
      </w:r>
    </w:p>
    <w:p w14:paraId="7106C6AD" w14:textId="55C80674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Emerson Communications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Boston, MA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President | Former Creative Director</w:t>
      </w:r>
      <w:r w:rsidRPr="00D36004">
        <w:rPr>
          <w:rFonts w:ascii="Times New Roman" w:hAnsi="Times New Roman" w:cs="Times New Roman"/>
          <w:sz w:val="20"/>
          <w:szCs w:val="20"/>
        </w:rPr>
        <w:t xml:space="preserve"> | May 2024–Apr. 2025</w:t>
      </w:r>
    </w:p>
    <w:p w14:paraId="2C00BFA1" w14:textId="77777777" w:rsidR="00AB24C8" w:rsidRPr="00D36004" w:rsidRDefault="00000000" w:rsidP="00B47AC9">
      <w:pPr>
        <w:pStyle w:val="Compact"/>
        <w:numPr>
          <w:ilvl w:val="0"/>
          <w:numId w:val="10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Led internal and external communications, organizational messaging, content development, and team coordination.</w:t>
      </w:r>
    </w:p>
    <w:p w14:paraId="33C442CE" w14:textId="77777777" w:rsidR="00AB24C8" w:rsidRPr="00D36004" w:rsidRDefault="00000000" w:rsidP="00B47AC9">
      <w:pPr>
        <w:pStyle w:val="Compact"/>
        <w:numPr>
          <w:ilvl w:val="0"/>
          <w:numId w:val="10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Managed communications projects from planning through execution while coordinating deadlines, responsibilities, and deliverables.</w:t>
      </w:r>
    </w:p>
    <w:p w14:paraId="6225247E" w14:textId="4DE4FCA4" w:rsidR="00BE2E4B" w:rsidRPr="00D36004" w:rsidRDefault="00BE2E4B" w:rsidP="00BE2E4B">
      <w:pPr>
        <w:pStyle w:val="Compact"/>
        <w:numPr>
          <w:ilvl w:val="0"/>
          <w:numId w:val="10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 xml:space="preserve">Coordinated rebranding efforts and developed the summer internship program. </w:t>
      </w:r>
    </w:p>
    <w:p w14:paraId="3F12C28E" w14:textId="106368AF" w:rsidR="00BE2E4B" w:rsidRPr="00D36004" w:rsidRDefault="00BE2E4B" w:rsidP="00BE2E4B">
      <w:pPr>
        <w:pStyle w:val="Compact"/>
        <w:numPr>
          <w:ilvl w:val="0"/>
          <w:numId w:val="10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 xml:space="preserve">Brought in three new clients and oversaw their marketing needs from onboarding to execution in both creative and strategic development.  </w:t>
      </w:r>
    </w:p>
    <w:p w14:paraId="077585B4" w14:textId="27237EAF" w:rsidR="00BE2E4B" w:rsidRPr="00D36004" w:rsidRDefault="00000000" w:rsidP="00BE2E4B">
      <w:pPr>
        <w:pStyle w:val="Compact"/>
        <w:numPr>
          <w:ilvl w:val="0"/>
          <w:numId w:val="10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Oversaw hiring and training and collaborated across functions to maintain consistent communications and organizational priorities.</w:t>
      </w:r>
    </w:p>
    <w:p w14:paraId="391FAB4E" w14:textId="3CFB8B22" w:rsidR="00B47AC9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ERA Awards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Boston, MA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Marketing &amp; Branding Coordinator</w:t>
      </w:r>
      <w:r w:rsidRPr="00D36004">
        <w:rPr>
          <w:rFonts w:ascii="Times New Roman" w:hAnsi="Times New Roman" w:cs="Times New Roman"/>
          <w:sz w:val="20"/>
          <w:szCs w:val="20"/>
        </w:rPr>
        <w:t xml:space="preserve"> | Sept. 2024–May 2025</w:t>
      </w:r>
    </w:p>
    <w:p w14:paraId="0EA1C677" w14:textId="016286EF" w:rsidR="00AB24C8" w:rsidRPr="00D36004" w:rsidRDefault="00000000" w:rsidP="00BE2E4B">
      <w:pPr>
        <w:pStyle w:val="FirstParagraph"/>
        <w:numPr>
          <w:ilvl w:val="0"/>
          <w:numId w:val="8"/>
        </w:numPr>
        <w:spacing w:before="0" w:after="0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Developed visual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 brand</w:t>
      </w:r>
      <w:r w:rsidRPr="00D36004">
        <w:rPr>
          <w:rFonts w:ascii="Times New Roman" w:hAnsi="Times New Roman" w:cs="Times New Roman"/>
          <w:sz w:val="20"/>
          <w:szCs w:val="20"/>
        </w:rPr>
        <w:t xml:space="preserve"> identity and marketing communications across print, digital, and live-event channels.</w:t>
      </w:r>
    </w:p>
    <w:p w14:paraId="6F477BA6" w14:textId="77777777" w:rsidR="00AB24C8" w:rsidRPr="00D36004" w:rsidRDefault="00000000" w:rsidP="00BE2E4B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Created audience-facing promotional materials and coordinated branding across multiple communications touchpoints.</w:t>
      </w:r>
    </w:p>
    <w:p w14:paraId="245F86E4" w14:textId="77777777" w:rsidR="00AB24C8" w:rsidRPr="00D36004" w:rsidRDefault="00000000" w:rsidP="00BE2E4B">
      <w:pPr>
        <w:pStyle w:val="Compact"/>
        <w:numPr>
          <w:ilvl w:val="0"/>
          <w:numId w:val="8"/>
        </w:numPr>
        <w:spacing w:before="0" w:after="0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Supported campaign planning and execution while maintaining consistent organizational messaging.</w:t>
      </w:r>
    </w:p>
    <w:p w14:paraId="7FC6AEC4" w14:textId="588A30A0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Emerson Mane Events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Boston, MA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Spirit &amp; Traditions Coordinator</w:t>
      </w:r>
      <w:r w:rsidRPr="00D36004">
        <w:rPr>
          <w:rFonts w:ascii="Times New Roman" w:hAnsi="Times New Roman" w:cs="Times New Roman"/>
          <w:sz w:val="20"/>
          <w:szCs w:val="20"/>
        </w:rPr>
        <w:t xml:space="preserve"> | Jan. 2023–May 2025</w:t>
      </w:r>
    </w:p>
    <w:p w14:paraId="042BA286" w14:textId="77777777" w:rsidR="00AB24C8" w:rsidRPr="00D36004" w:rsidRDefault="00000000" w:rsidP="00B47AC9">
      <w:pPr>
        <w:pStyle w:val="Compact"/>
        <w:numPr>
          <w:ilvl w:val="0"/>
          <w:numId w:val="11"/>
        </w:numPr>
        <w:spacing w:before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Produced campus-wide events and coordinated communications supporting audience engagement and event promotion.</w:t>
      </w:r>
    </w:p>
    <w:p w14:paraId="190691F9" w14:textId="77777777" w:rsidR="00AB24C8" w:rsidRPr="00D36004" w:rsidRDefault="00000000" w:rsidP="00B47AC9">
      <w:pPr>
        <w:pStyle w:val="Compact"/>
        <w:numPr>
          <w:ilvl w:val="0"/>
          <w:numId w:val="11"/>
        </w:numPr>
        <w:spacing w:before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 xml:space="preserve">Developed and launched a social media campaign that increased event attendance by </w:t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40%</w:t>
      </w:r>
      <w:r w:rsidRPr="00D36004">
        <w:rPr>
          <w:rFonts w:ascii="Times New Roman" w:hAnsi="Times New Roman" w:cs="Times New Roman"/>
          <w:sz w:val="20"/>
          <w:szCs w:val="20"/>
        </w:rPr>
        <w:t>.</w:t>
      </w:r>
    </w:p>
    <w:p w14:paraId="2C1AC624" w14:textId="2C4A51BC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Fairfax County Park Authority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Fairfax County, VA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Special Events Intern</w:t>
      </w:r>
      <w:r w:rsidRPr="00D36004">
        <w:rPr>
          <w:rFonts w:ascii="Times New Roman" w:hAnsi="Times New Roman" w:cs="Times New Roman"/>
          <w:sz w:val="20"/>
          <w:szCs w:val="20"/>
        </w:rPr>
        <w:t xml:space="preserve"> | Jun. 2024–Aug. 2024</w:t>
      </w:r>
    </w:p>
    <w:p w14:paraId="1A300DE6" w14:textId="77777777" w:rsidR="00AB24C8" w:rsidRPr="00D36004" w:rsidRDefault="00000000" w:rsidP="00D36004">
      <w:pPr>
        <w:pStyle w:val="Compact"/>
        <w:numPr>
          <w:ilvl w:val="0"/>
          <w:numId w:val="12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Supported communications and coordination for summer concert and cinema event series.</w:t>
      </w:r>
    </w:p>
    <w:p w14:paraId="4091FA96" w14:textId="77777777" w:rsidR="00AB24C8" w:rsidRPr="00D36004" w:rsidRDefault="00000000" w:rsidP="00D36004">
      <w:pPr>
        <w:pStyle w:val="Compact"/>
        <w:numPr>
          <w:ilvl w:val="0"/>
          <w:numId w:val="12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Coordinated event applications and streamlined processes for large- and small-scale events.</w:t>
      </w:r>
    </w:p>
    <w:p w14:paraId="3B4711A7" w14:textId="77777777" w:rsidR="00AB24C8" w:rsidRPr="00D36004" w:rsidRDefault="00000000" w:rsidP="00B47AC9">
      <w:pPr>
        <w:pStyle w:val="Heading3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bookmarkStart w:id="2" w:name="additional-communications-experience"/>
      <w:bookmarkEnd w:id="1"/>
      <w:r w:rsidRPr="00D36004">
        <w:rPr>
          <w:rFonts w:ascii="Times New Roman" w:hAnsi="Times New Roman" w:cs="Times New Roman"/>
          <w:sz w:val="20"/>
          <w:szCs w:val="20"/>
        </w:rPr>
        <w:t>ADDITIONAL COMMUNICATIONS EXPERIENCE</w:t>
      </w:r>
    </w:p>
    <w:p w14:paraId="307D003F" w14:textId="78E96165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Friends of the Public Garden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Copywriter | Boston, MA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Emerson College Marketing &amp; Communications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Newsletter Editor &amp; Designer | Boston, MA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Emerge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Public Relations Manager | Boston, MA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Concrete Literary Magazine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Head Events Coordinator | Boston, MA</w:t>
      </w:r>
    </w:p>
    <w:p w14:paraId="467F3CCA" w14:textId="77777777" w:rsidR="00AB24C8" w:rsidRPr="00D36004" w:rsidRDefault="00000000" w:rsidP="00B47AC9">
      <w:pPr>
        <w:pStyle w:val="Heading3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bookmarkStart w:id="3" w:name="education"/>
      <w:bookmarkEnd w:id="2"/>
      <w:r w:rsidRPr="00D36004">
        <w:rPr>
          <w:rFonts w:ascii="Times New Roman" w:hAnsi="Times New Roman" w:cs="Times New Roman"/>
          <w:sz w:val="20"/>
          <w:szCs w:val="20"/>
        </w:rPr>
        <w:t>EDUCATION</w:t>
      </w:r>
    </w:p>
    <w:p w14:paraId="1A4BEB4D" w14:textId="46364F92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Emerson College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sz w:val="20"/>
          <w:szCs w:val="20"/>
        </w:rPr>
        <w:t>Boston, MA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M.A., Writing and Publishing</w:t>
      </w:r>
      <w:r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="00AC200A">
        <w:rPr>
          <w:rFonts w:ascii="Times New Roman" w:hAnsi="Times New Roman" w:cs="Times New Roman"/>
          <w:sz w:val="20"/>
          <w:szCs w:val="20"/>
        </w:rPr>
        <w:t xml:space="preserve">Sept. 2024 - </w:t>
      </w:r>
      <w:r w:rsidRPr="00D36004">
        <w:rPr>
          <w:rFonts w:ascii="Times New Roman" w:hAnsi="Times New Roman" w:cs="Times New Roman"/>
          <w:sz w:val="20"/>
          <w:szCs w:val="20"/>
        </w:rPr>
        <w:t>May 2026</w:t>
      </w:r>
      <w:r w:rsidRPr="00D36004">
        <w:rPr>
          <w:rFonts w:ascii="Times New Roman" w:hAnsi="Times New Roman" w:cs="Times New Roman"/>
          <w:sz w:val="20"/>
          <w:szCs w:val="20"/>
        </w:rPr>
        <w:br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B.A., Writing, Literature, and Publishing, Cum Laude</w:t>
      </w:r>
      <w:r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="00AC200A">
        <w:rPr>
          <w:rFonts w:ascii="Times New Roman" w:hAnsi="Times New Roman" w:cs="Times New Roman"/>
          <w:sz w:val="20"/>
          <w:szCs w:val="20"/>
        </w:rPr>
        <w:t>Sept. 202</w:t>
      </w:r>
      <w:r w:rsidR="00AC200A">
        <w:rPr>
          <w:rFonts w:ascii="Times New Roman" w:hAnsi="Times New Roman" w:cs="Times New Roman"/>
          <w:sz w:val="20"/>
          <w:szCs w:val="20"/>
        </w:rPr>
        <w:t xml:space="preserve">2 - </w:t>
      </w:r>
      <w:r w:rsidRPr="00D36004">
        <w:rPr>
          <w:rFonts w:ascii="Times New Roman" w:hAnsi="Times New Roman" w:cs="Times New Roman"/>
          <w:sz w:val="20"/>
          <w:szCs w:val="20"/>
        </w:rPr>
        <w:t>May 2025</w:t>
      </w:r>
    </w:p>
    <w:p w14:paraId="6D8E9B3F" w14:textId="2ED61D14" w:rsidR="00AB24C8" w:rsidRPr="00D36004" w:rsidRDefault="00000000" w:rsidP="00B47AC9">
      <w:pPr>
        <w:pStyle w:val="BodyText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t>Graduate Writing Award</w:t>
      </w:r>
      <w:r w:rsidR="00BE2E4B" w:rsidRPr="00D3600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36004">
        <w:rPr>
          <w:rFonts w:ascii="Times New Roman" w:hAnsi="Times New Roman" w:cs="Times New Roman"/>
          <w:b/>
          <w:bCs/>
          <w:sz w:val="20"/>
          <w:szCs w:val="20"/>
        </w:rPr>
        <w:t>for</w:t>
      </w:r>
      <w:r w:rsidR="00BE2E4B" w:rsidRPr="00D36004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t>Distinguished Publishing</w:t>
      </w:r>
      <w:r w:rsidRPr="00D36004">
        <w:rPr>
          <w:rFonts w:ascii="Times New Roman" w:hAnsi="Times New Roman" w:cs="Times New Roman"/>
          <w:sz w:val="20"/>
          <w:szCs w:val="20"/>
        </w:rPr>
        <w:t>, 2026</w:t>
      </w:r>
      <w:r w:rsidR="00B47AC9" w:rsidRPr="00D36004">
        <w:rPr>
          <w:rFonts w:ascii="Times New Roman" w:hAnsi="Times New Roman" w:cs="Times New Roman"/>
          <w:sz w:val="20"/>
          <w:szCs w:val="20"/>
        </w:rPr>
        <w:t xml:space="preserve"> Recipient </w:t>
      </w:r>
    </w:p>
    <w:p w14:paraId="43E96B55" w14:textId="63DA1809" w:rsidR="002469A6" w:rsidRPr="00D36004" w:rsidRDefault="002469A6" w:rsidP="002469A6">
      <w:pPr>
        <w:pStyle w:val="Heading3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RECENT PUBLICATIONS</w:t>
      </w:r>
    </w:p>
    <w:bookmarkStart w:id="4" w:name="selected-publications"/>
    <w:p w14:paraId="60BA570E" w14:textId="05CBABD1" w:rsidR="002469A6" w:rsidRPr="00D36004" w:rsidRDefault="009E0269" w:rsidP="002469A6">
      <w:pPr>
        <w:pStyle w:val="BodyText"/>
        <w:numPr>
          <w:ilvl w:val="0"/>
          <w:numId w:val="13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b/>
          <w:bCs/>
          <w:sz w:val="20"/>
          <w:szCs w:val="20"/>
        </w:rPr>
        <w:fldChar w:fldCharType="begin"/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instrText>HYPERLINK "https://emerson.edu/news/emerson-csd-leads-the-conversation-at-the-2026-meeting-on-language-in-autism/"</w:instrText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="002469A6" w:rsidRPr="00D36004">
        <w:rPr>
          <w:rStyle w:val="Hyperlink"/>
          <w:rFonts w:ascii="Times New Roman" w:hAnsi="Times New Roman" w:cs="Times New Roman"/>
          <w:b/>
          <w:bCs/>
          <w:sz w:val="20"/>
          <w:szCs w:val="20"/>
        </w:rPr>
        <w:t>Emerson CSD Leads the Conversation at the 2026 Meeting on Language in Autism</w:t>
      </w:r>
      <w:r w:rsidRPr="00D36004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="002469A6"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="002469A6" w:rsidRPr="00D36004">
        <w:rPr>
          <w:rFonts w:ascii="Times New Roman" w:hAnsi="Times New Roman" w:cs="Times New Roman"/>
          <w:i/>
          <w:iCs/>
          <w:sz w:val="20"/>
          <w:szCs w:val="20"/>
        </w:rPr>
        <w:t>Emerson Today</w:t>
      </w:r>
      <w:r w:rsidR="002469A6" w:rsidRPr="00D36004">
        <w:rPr>
          <w:rFonts w:ascii="Times New Roman" w:hAnsi="Times New Roman" w:cs="Times New Roman"/>
          <w:sz w:val="20"/>
          <w:szCs w:val="20"/>
        </w:rPr>
        <w:br/>
        <w:t>Feature covering faculty research and participation in a national academic conference.</w:t>
      </w:r>
    </w:p>
    <w:p w14:paraId="27F59C77" w14:textId="3CA450A8" w:rsidR="002469A6" w:rsidRPr="00D36004" w:rsidRDefault="002469A6" w:rsidP="002469A6">
      <w:pPr>
        <w:pStyle w:val="BodyText"/>
        <w:numPr>
          <w:ilvl w:val="0"/>
          <w:numId w:val="13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hyperlink r:id="rId10" w:history="1">
        <w:r w:rsidRPr="00D36004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Student Researchers Making an Impact Across Emerson</w:t>
        </w:r>
        <w:r w:rsidRPr="00D36004">
          <w:rPr>
            <w:rStyle w:val="Hyperlink"/>
            <w:rFonts w:ascii="Times New Roman" w:hAnsi="Times New Roman" w:cs="Times New Roman"/>
            <w:sz w:val="20"/>
            <w:szCs w:val="20"/>
          </w:rPr>
          <w:t>,</w:t>
        </w:r>
      </w:hyperlink>
      <w:r w:rsidRPr="00D36004">
        <w:rPr>
          <w:rFonts w:ascii="Times New Roman" w:hAnsi="Times New Roman" w:cs="Times New Roman"/>
          <w:sz w:val="20"/>
          <w:szCs w:val="20"/>
        </w:rPr>
        <w:t xml:space="preserve"> </w:t>
      </w:r>
      <w:r w:rsidRPr="00D36004">
        <w:rPr>
          <w:rFonts w:ascii="Times New Roman" w:hAnsi="Times New Roman" w:cs="Times New Roman"/>
          <w:i/>
          <w:iCs/>
          <w:sz w:val="20"/>
          <w:szCs w:val="20"/>
        </w:rPr>
        <w:t>Emerson College Faculty Research Blog</w:t>
      </w:r>
      <w:r w:rsidRPr="00D36004">
        <w:rPr>
          <w:rFonts w:ascii="Times New Roman" w:hAnsi="Times New Roman" w:cs="Times New Roman"/>
          <w:sz w:val="20"/>
          <w:szCs w:val="20"/>
        </w:rPr>
        <w:br/>
        <w:t>Feature showcasing student research and its impact across the Emerson community.</w:t>
      </w:r>
    </w:p>
    <w:p w14:paraId="148056A7" w14:textId="068EF44E" w:rsidR="002469A6" w:rsidRPr="00D36004" w:rsidRDefault="002469A6" w:rsidP="002469A6">
      <w:pPr>
        <w:pStyle w:val="BodyText"/>
        <w:numPr>
          <w:ilvl w:val="0"/>
          <w:numId w:val="13"/>
        </w:numPr>
        <w:spacing w:before="0" w:after="0"/>
        <w:ind w:left="72"/>
        <w:rPr>
          <w:rFonts w:ascii="Times New Roman" w:hAnsi="Times New Roman" w:cs="Times New Roman"/>
          <w:sz w:val="20"/>
          <w:szCs w:val="20"/>
        </w:rPr>
      </w:pPr>
      <w:hyperlink r:id="rId11" w:history="1">
        <w:r w:rsidRPr="00D36004">
          <w:rPr>
            <w:rStyle w:val="Hyperlink"/>
            <w:rFonts w:ascii="Times New Roman" w:hAnsi="Times New Roman" w:cs="Times New Roman"/>
            <w:b/>
            <w:bCs/>
            <w:sz w:val="20"/>
            <w:szCs w:val="20"/>
          </w:rPr>
          <w:t>Luyster to Explore How Autistic Parents Communicate with Kids in NSF-Funded Study</w:t>
        </w:r>
      </w:hyperlink>
      <w:r w:rsidRPr="00D36004">
        <w:rPr>
          <w:rFonts w:ascii="Times New Roman" w:hAnsi="Times New Roman" w:cs="Times New Roman"/>
          <w:sz w:val="20"/>
          <w:szCs w:val="20"/>
        </w:rPr>
        <w:t xml:space="preserve">, </w:t>
      </w:r>
      <w:r w:rsidRPr="00D36004">
        <w:rPr>
          <w:rFonts w:ascii="Times New Roman" w:hAnsi="Times New Roman" w:cs="Times New Roman"/>
          <w:i/>
          <w:iCs/>
          <w:sz w:val="20"/>
          <w:szCs w:val="20"/>
        </w:rPr>
        <w:t>Emerson Today</w:t>
      </w:r>
      <w:r w:rsidRPr="00D36004">
        <w:rPr>
          <w:rFonts w:ascii="Times New Roman" w:hAnsi="Times New Roman" w:cs="Times New Roman"/>
          <w:sz w:val="20"/>
          <w:szCs w:val="20"/>
        </w:rPr>
        <w:br/>
        <w:t>Research feature communicating an NSF-funded faculty study to a broader audience.</w:t>
      </w:r>
    </w:p>
    <w:p w14:paraId="1175EEDA" w14:textId="77777777" w:rsidR="002469A6" w:rsidRPr="00D36004" w:rsidRDefault="002469A6" w:rsidP="00B47AC9">
      <w:pPr>
        <w:pStyle w:val="Heading3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bookmarkStart w:id="5" w:name="core-skills"/>
      <w:bookmarkEnd w:id="3"/>
      <w:bookmarkEnd w:id="4"/>
    </w:p>
    <w:p w14:paraId="12E6BB86" w14:textId="456010EB" w:rsidR="00AB24C8" w:rsidRPr="00D36004" w:rsidRDefault="00000000" w:rsidP="00B47AC9">
      <w:pPr>
        <w:pStyle w:val="Heading3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CORE SKILLS</w:t>
      </w:r>
    </w:p>
    <w:p w14:paraId="38B4AC11" w14:textId="5789E8BF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Strategic Communications | External &amp; Internal Communications</w:t>
      </w:r>
      <w:r w:rsidR="002469A6" w:rsidRPr="00D36004">
        <w:rPr>
          <w:rFonts w:ascii="Times New Roman" w:hAnsi="Times New Roman" w:cs="Times New Roman"/>
          <w:sz w:val="20"/>
          <w:szCs w:val="20"/>
        </w:rPr>
        <w:t xml:space="preserve"> </w:t>
      </w:r>
      <w:r w:rsidRPr="00D36004">
        <w:rPr>
          <w:rFonts w:ascii="Times New Roman" w:hAnsi="Times New Roman" w:cs="Times New Roman"/>
          <w:sz w:val="20"/>
          <w:szCs w:val="20"/>
        </w:rPr>
        <w:t>| Content Development | Copywriting | Copyediting</w:t>
      </w:r>
      <w:r w:rsidR="00726419">
        <w:rPr>
          <w:rFonts w:ascii="Times New Roman" w:hAnsi="Times New Roman" w:cs="Times New Roman"/>
          <w:sz w:val="20"/>
          <w:szCs w:val="20"/>
        </w:rPr>
        <w:t xml:space="preserve"> (AP &amp; CMS)</w:t>
      </w:r>
      <w:r w:rsidRPr="00D36004">
        <w:rPr>
          <w:rFonts w:ascii="Times New Roman" w:hAnsi="Times New Roman" w:cs="Times New Roman"/>
          <w:sz w:val="20"/>
          <w:szCs w:val="20"/>
        </w:rPr>
        <w:t xml:space="preserve"> | Digital Communications | Website Content | </w:t>
      </w:r>
      <w:proofErr w:type="gramStart"/>
      <w:r w:rsidRPr="00D36004">
        <w:rPr>
          <w:rFonts w:ascii="Times New Roman" w:hAnsi="Times New Roman" w:cs="Times New Roman"/>
          <w:sz w:val="20"/>
          <w:szCs w:val="20"/>
        </w:rPr>
        <w:t>Social Media</w:t>
      </w:r>
      <w:proofErr w:type="gramEnd"/>
      <w:r w:rsidRPr="00D36004">
        <w:rPr>
          <w:rFonts w:ascii="Times New Roman" w:hAnsi="Times New Roman" w:cs="Times New Roman"/>
          <w:sz w:val="20"/>
          <w:szCs w:val="20"/>
        </w:rPr>
        <w:t xml:space="preserve"> | Email Marketing | Campaign Planning | Project Management | Stakeholder Management | Cross-functional Collaboration | Event Communications | Reporting &amp; Data Tracking | Timeline &amp; Deadline Management | Graphic Design | Brand Management</w:t>
      </w:r>
    </w:p>
    <w:p w14:paraId="0639DE59" w14:textId="77777777" w:rsidR="00AB24C8" w:rsidRPr="00D36004" w:rsidRDefault="00000000" w:rsidP="00B47AC9">
      <w:pPr>
        <w:pStyle w:val="Heading3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bookmarkStart w:id="6" w:name="technology"/>
      <w:bookmarkEnd w:id="5"/>
      <w:r w:rsidRPr="00D36004">
        <w:rPr>
          <w:rFonts w:ascii="Times New Roman" w:hAnsi="Times New Roman" w:cs="Times New Roman"/>
          <w:sz w:val="20"/>
          <w:szCs w:val="20"/>
        </w:rPr>
        <w:t>TECHNOLOGY</w:t>
      </w:r>
    </w:p>
    <w:p w14:paraId="7513AB76" w14:textId="7634F447" w:rsidR="00AB24C8" w:rsidRPr="00D36004" w:rsidRDefault="00000000" w:rsidP="00B47AC9">
      <w:pPr>
        <w:pStyle w:val="FirstParagraph"/>
        <w:spacing w:before="0"/>
        <w:ind w:left="-288"/>
        <w:rPr>
          <w:rFonts w:ascii="Times New Roman" w:hAnsi="Times New Roman" w:cs="Times New Roman"/>
          <w:sz w:val="20"/>
          <w:szCs w:val="20"/>
        </w:rPr>
      </w:pPr>
      <w:r w:rsidRPr="00D36004">
        <w:rPr>
          <w:rFonts w:ascii="Times New Roman" w:hAnsi="Times New Roman" w:cs="Times New Roman"/>
          <w:sz w:val="20"/>
          <w:szCs w:val="20"/>
        </w:rPr>
        <w:t>Google Workspace | Microsoft Office | Adobe Creative Cloud | Canva | Constant Contact | Wix | WordPress</w:t>
      </w:r>
      <w:bookmarkEnd w:id="6"/>
      <w:r w:rsidR="002469A6" w:rsidRPr="00D36004">
        <w:rPr>
          <w:rFonts w:ascii="Times New Roman" w:hAnsi="Times New Roman" w:cs="Times New Roman"/>
          <w:sz w:val="20"/>
          <w:szCs w:val="20"/>
        </w:rPr>
        <w:t xml:space="preserve"> | </w:t>
      </w:r>
      <w:proofErr w:type="spellStart"/>
      <w:r w:rsidR="002469A6" w:rsidRPr="00D36004">
        <w:rPr>
          <w:rFonts w:ascii="Times New Roman" w:hAnsi="Times New Roman" w:cs="Times New Roman"/>
          <w:sz w:val="20"/>
          <w:szCs w:val="20"/>
        </w:rPr>
        <w:t>EBook</w:t>
      </w:r>
      <w:proofErr w:type="spellEnd"/>
      <w:r w:rsidR="002469A6" w:rsidRPr="00D36004">
        <w:rPr>
          <w:rFonts w:ascii="Times New Roman" w:hAnsi="Times New Roman" w:cs="Times New Roman"/>
          <w:sz w:val="20"/>
          <w:szCs w:val="20"/>
        </w:rPr>
        <w:t xml:space="preserve"> Coding</w:t>
      </w:r>
      <w:r w:rsidR="00BE2E4B" w:rsidRPr="00D36004">
        <w:rPr>
          <w:rFonts w:ascii="Times New Roman" w:hAnsi="Times New Roman" w:cs="Times New Roman"/>
          <w:sz w:val="20"/>
          <w:szCs w:val="20"/>
        </w:rPr>
        <w:t xml:space="preserve"> on macOS and Microsoft Windows</w:t>
      </w:r>
    </w:p>
    <w:sectPr w:rsidR="00AB24C8" w:rsidRPr="00D36004" w:rsidSect="002469A6">
      <w:footnotePr>
        <w:numRestart w:val="eachSect"/>
      </w:footnotePr>
      <w:pgSz w:w="12240" w:h="15840"/>
      <w:pgMar w:top="720" w:right="720" w:bottom="720" w:left="720" w:header="720" w:footer="720" w:gutter="0"/>
      <w:cols w:num="2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61072" w14:textId="77777777" w:rsidR="00476656" w:rsidRDefault="00476656" w:rsidP="002469A6">
      <w:pPr>
        <w:spacing w:after="0"/>
      </w:pPr>
      <w:r>
        <w:separator/>
      </w:r>
    </w:p>
  </w:endnote>
  <w:endnote w:type="continuationSeparator" w:id="0">
    <w:p w14:paraId="4E4A2B6A" w14:textId="77777777" w:rsidR="00476656" w:rsidRDefault="00476656" w:rsidP="002469A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A3C44C" w14:textId="77777777" w:rsidR="00476656" w:rsidRDefault="00476656" w:rsidP="002469A6">
      <w:pPr>
        <w:spacing w:after="0"/>
      </w:pPr>
      <w:r>
        <w:separator/>
      </w:r>
    </w:p>
  </w:footnote>
  <w:footnote w:type="continuationSeparator" w:id="0">
    <w:p w14:paraId="14073FB3" w14:textId="77777777" w:rsidR="00476656" w:rsidRDefault="00476656" w:rsidP="002469A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460CB1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68A4CEB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E3A2DFE"/>
    <w:multiLevelType w:val="multilevel"/>
    <w:tmpl w:val="F8E61BAC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80142A9"/>
    <w:multiLevelType w:val="multilevel"/>
    <w:tmpl w:val="641260FC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75CB4A85"/>
    <w:multiLevelType w:val="hybridMultilevel"/>
    <w:tmpl w:val="1B74816C"/>
    <w:lvl w:ilvl="0" w:tplc="8B70B07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94620D"/>
    <w:multiLevelType w:val="hybridMultilevel"/>
    <w:tmpl w:val="C7464E9E"/>
    <w:lvl w:ilvl="0" w:tplc="8B70B076">
      <w:numFmt w:val="bullet"/>
      <w:lvlText w:val="-"/>
      <w:lvlJc w:val="left"/>
      <w:pPr>
        <w:ind w:left="72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02485B"/>
    <w:multiLevelType w:val="multilevel"/>
    <w:tmpl w:val="F47487B2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7B5D7B37"/>
    <w:multiLevelType w:val="multilevel"/>
    <w:tmpl w:val="55CE260A"/>
    <w:lvl w:ilvl="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F6237CE"/>
    <w:multiLevelType w:val="hybridMultilevel"/>
    <w:tmpl w:val="1EE45B96"/>
    <w:lvl w:ilvl="0" w:tplc="8B70B076">
      <w:numFmt w:val="bullet"/>
      <w:lvlText w:val="-"/>
      <w:lvlJc w:val="left"/>
      <w:pPr>
        <w:ind w:left="72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num w:numId="1" w16cid:durableId="1868247956">
    <w:abstractNumId w:val="0"/>
  </w:num>
  <w:num w:numId="2" w16cid:durableId="967512652">
    <w:abstractNumId w:val="1"/>
  </w:num>
  <w:num w:numId="3" w16cid:durableId="880240557">
    <w:abstractNumId w:val="1"/>
  </w:num>
  <w:num w:numId="4" w16cid:durableId="1732776946">
    <w:abstractNumId w:val="1"/>
  </w:num>
  <w:num w:numId="5" w16cid:durableId="351536983">
    <w:abstractNumId w:val="1"/>
  </w:num>
  <w:num w:numId="6" w16cid:durableId="428623104">
    <w:abstractNumId w:val="1"/>
  </w:num>
  <w:num w:numId="7" w16cid:durableId="1613585745">
    <w:abstractNumId w:val="8"/>
  </w:num>
  <w:num w:numId="8" w16cid:durableId="29569410">
    <w:abstractNumId w:val="5"/>
  </w:num>
  <w:num w:numId="9" w16cid:durableId="46685387">
    <w:abstractNumId w:val="3"/>
  </w:num>
  <w:num w:numId="10" w16cid:durableId="647320067">
    <w:abstractNumId w:val="2"/>
  </w:num>
  <w:num w:numId="11" w16cid:durableId="834108171">
    <w:abstractNumId w:val="7"/>
  </w:num>
  <w:num w:numId="12" w16cid:durableId="2125226750">
    <w:abstractNumId w:val="6"/>
  </w:num>
  <w:num w:numId="13" w16cid:durableId="3617854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4C8"/>
    <w:rsid w:val="00073D7E"/>
    <w:rsid w:val="001E29EE"/>
    <w:rsid w:val="002469A6"/>
    <w:rsid w:val="00274A1C"/>
    <w:rsid w:val="003243AF"/>
    <w:rsid w:val="003457EE"/>
    <w:rsid w:val="00476656"/>
    <w:rsid w:val="00484D3E"/>
    <w:rsid w:val="00610E06"/>
    <w:rsid w:val="00726419"/>
    <w:rsid w:val="009E0269"/>
    <w:rsid w:val="00AB24C8"/>
    <w:rsid w:val="00AC200A"/>
    <w:rsid w:val="00B47AC9"/>
    <w:rsid w:val="00BE2E4B"/>
    <w:rsid w:val="00C52192"/>
    <w:rsid w:val="00D27981"/>
    <w:rsid w:val="00D36004"/>
    <w:rsid w:val="00D65441"/>
    <w:rsid w:val="00E82F60"/>
    <w:rsid w:val="00EE1272"/>
    <w:rsid w:val="00FB7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6EDA82"/>
  <w15:docId w15:val="{4A7327D1-7325-40A6-B34F-355B2445D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B47A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rsid w:val="002469A6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rsid w:val="002469A6"/>
  </w:style>
  <w:style w:type="paragraph" w:styleId="Footer">
    <w:name w:val="footer"/>
    <w:basedOn w:val="Normal"/>
    <w:link w:val="FooterChar"/>
    <w:rsid w:val="002469A6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rsid w:val="00246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nkedin.com/in/leah-shosteck-a06580254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merson.edu/news/luyster-to-explore-how-autistic-parents-communicate-with-kids-in-nsf-funded-study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ebsites.emerson.edu/orcs/2026/04/30/students-in-research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eahshosteck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2AC98B-4060-4A5A-B8A0-049313506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763</Words>
  <Characters>4353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Leah Shosteck</dc:creator>
  <cp:keywords/>
  <cp:lastModifiedBy>Leah Shosteck</cp:lastModifiedBy>
  <cp:revision>5</cp:revision>
  <cp:lastPrinted>2026-09-14T15:09:00Z</cp:lastPrinted>
  <dcterms:created xsi:type="dcterms:W3CDTF">2026-10-01T17:06:00Z</dcterms:created>
  <dcterms:modified xsi:type="dcterms:W3CDTF">2026-10-01T17:42:00Z</dcterms:modified>
</cp:coreProperties>
</file>